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823" w:rsidRDefault="00DA1823">
      <w:r>
        <w:rPr>
          <w:rFonts w:hint="eastAsia"/>
        </w:rPr>
        <w:t>核算账号预算执行查询：有课题使用权限的人员均可以查询查看</w:t>
      </w:r>
    </w:p>
    <w:p w:rsidR="00DA1823" w:rsidRPr="00DA1823" w:rsidRDefault="00DA1823"/>
    <w:p w:rsidR="005A598C" w:rsidRDefault="00501F0A">
      <w:r>
        <w:rPr>
          <w:noProof/>
        </w:rPr>
        <w:drawing>
          <wp:inline distT="0" distB="0" distL="0" distR="0">
            <wp:extent cx="5274310" cy="4073550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7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14901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F0A" w:rsidRDefault="00501F0A">
      <w:r>
        <w:rPr>
          <w:rFonts w:hint="eastAsia"/>
        </w:rPr>
        <w:t>总执行金额</w:t>
      </w:r>
      <w:r>
        <w:rPr>
          <w:rFonts w:hint="eastAsia"/>
        </w:rPr>
        <w:t>=</w:t>
      </w:r>
      <w:r>
        <w:rPr>
          <w:rFonts w:hint="eastAsia"/>
        </w:rPr>
        <w:t>执行金额</w:t>
      </w:r>
      <w:r>
        <w:rPr>
          <w:rFonts w:hint="eastAsia"/>
        </w:rPr>
        <w:t>+</w:t>
      </w:r>
      <w:r>
        <w:rPr>
          <w:rFonts w:hint="eastAsia"/>
        </w:rPr>
        <w:t>预算外执行金额</w:t>
      </w:r>
    </w:p>
    <w:p w:rsidR="00501F0A" w:rsidRDefault="00501F0A">
      <w:r>
        <w:rPr>
          <w:rFonts w:hint="eastAsia"/>
        </w:rPr>
        <w:t>预算金额为本课题预算金额</w:t>
      </w:r>
    </w:p>
    <w:p w:rsidR="00501F0A" w:rsidRDefault="00501F0A">
      <w:r w:rsidRPr="000774D3">
        <w:rPr>
          <w:rFonts w:hint="eastAsia"/>
        </w:rPr>
        <w:t>临时额度</w:t>
      </w:r>
      <w:r w:rsidR="000774D3" w:rsidRPr="000774D3">
        <w:rPr>
          <w:rFonts w:hint="eastAsia"/>
        </w:rPr>
        <w:t>为新旧系统转换</w:t>
      </w:r>
      <w:r w:rsidR="00FF09B1" w:rsidRPr="000774D3">
        <w:rPr>
          <w:rFonts w:hint="eastAsia"/>
        </w:rPr>
        <w:t>课题实际结余</w:t>
      </w:r>
      <w:r w:rsidR="000774D3" w:rsidRPr="000774D3">
        <w:rPr>
          <w:rFonts w:hint="eastAsia"/>
        </w:rPr>
        <w:t>误差调整金额</w:t>
      </w:r>
    </w:p>
    <w:p w:rsidR="00501F0A" w:rsidRDefault="00501F0A">
      <w:r>
        <w:rPr>
          <w:rFonts w:hint="eastAsia"/>
        </w:rPr>
        <w:t>到位资金为本课题实际到位的资金额</w:t>
      </w:r>
    </w:p>
    <w:p w:rsidR="00501F0A" w:rsidRDefault="00501F0A">
      <w:r>
        <w:rPr>
          <w:rFonts w:hint="eastAsia"/>
        </w:rPr>
        <w:t>可用资金</w:t>
      </w:r>
      <w:r>
        <w:rPr>
          <w:rFonts w:hint="eastAsia"/>
        </w:rPr>
        <w:t>=</w:t>
      </w:r>
      <w:r>
        <w:rPr>
          <w:rFonts w:hint="eastAsia"/>
        </w:rPr>
        <w:t>到位资金</w:t>
      </w:r>
      <w:r>
        <w:rPr>
          <w:rFonts w:hint="eastAsia"/>
        </w:rPr>
        <w:t>+</w:t>
      </w:r>
      <w:r>
        <w:rPr>
          <w:rFonts w:hint="eastAsia"/>
        </w:rPr>
        <w:t>临时额度</w:t>
      </w:r>
      <w:r>
        <w:rPr>
          <w:rFonts w:hint="eastAsia"/>
        </w:rPr>
        <w:t>-</w:t>
      </w:r>
      <w:r>
        <w:rPr>
          <w:rFonts w:hint="eastAsia"/>
        </w:rPr>
        <w:t>执行金额</w:t>
      </w:r>
      <w:r>
        <w:rPr>
          <w:rFonts w:hint="eastAsia"/>
        </w:rPr>
        <w:t>-</w:t>
      </w:r>
      <w:r>
        <w:rPr>
          <w:rFonts w:hint="eastAsia"/>
        </w:rPr>
        <w:t>预算外执行金额</w:t>
      </w:r>
      <w:r w:rsidR="007254A2">
        <w:rPr>
          <w:rFonts w:hint="eastAsia"/>
        </w:rPr>
        <w:t>-</w:t>
      </w:r>
      <w:r w:rsidR="007254A2">
        <w:rPr>
          <w:rFonts w:hint="eastAsia"/>
        </w:rPr>
        <w:t>冻结金额</w:t>
      </w:r>
    </w:p>
    <w:p w:rsidR="00501F0A" w:rsidRDefault="00501F0A" w:rsidP="00501F0A">
      <w:r>
        <w:rPr>
          <w:rFonts w:hint="eastAsia"/>
        </w:rPr>
        <w:t>预算结余</w:t>
      </w:r>
      <w:r>
        <w:rPr>
          <w:rFonts w:hint="eastAsia"/>
        </w:rPr>
        <w:t>=</w:t>
      </w:r>
      <w:r>
        <w:rPr>
          <w:rFonts w:hint="eastAsia"/>
        </w:rPr>
        <w:t>预算总额</w:t>
      </w:r>
      <w:r>
        <w:rPr>
          <w:rFonts w:hint="eastAsia"/>
        </w:rPr>
        <w:t>+</w:t>
      </w:r>
      <w:r>
        <w:rPr>
          <w:rFonts w:hint="eastAsia"/>
        </w:rPr>
        <w:t>临时额度</w:t>
      </w:r>
      <w:r>
        <w:rPr>
          <w:rFonts w:hint="eastAsia"/>
        </w:rPr>
        <w:t>-</w:t>
      </w:r>
      <w:r>
        <w:rPr>
          <w:rFonts w:hint="eastAsia"/>
        </w:rPr>
        <w:t>执行金额</w:t>
      </w:r>
      <w:r>
        <w:rPr>
          <w:rFonts w:hint="eastAsia"/>
        </w:rPr>
        <w:t>-</w:t>
      </w:r>
      <w:r>
        <w:rPr>
          <w:rFonts w:hint="eastAsia"/>
        </w:rPr>
        <w:t>预算外执行金额</w:t>
      </w:r>
      <w:r w:rsidR="007254A2">
        <w:rPr>
          <w:rFonts w:hint="eastAsia"/>
        </w:rPr>
        <w:t>-</w:t>
      </w:r>
      <w:r w:rsidR="007254A2">
        <w:rPr>
          <w:rFonts w:hint="eastAsia"/>
        </w:rPr>
        <w:t>冻结金额</w:t>
      </w:r>
    </w:p>
    <w:p w:rsidR="00501F0A" w:rsidRDefault="00501F0A" w:rsidP="00501F0A">
      <w:r>
        <w:rPr>
          <w:rFonts w:hint="eastAsia"/>
        </w:rPr>
        <w:t>执行金额为本课题</w:t>
      </w:r>
      <w:r>
        <w:rPr>
          <w:rFonts w:hint="eastAsia"/>
        </w:rPr>
        <w:t>2019</w:t>
      </w:r>
      <w:r>
        <w:rPr>
          <w:rFonts w:hint="eastAsia"/>
        </w:rPr>
        <w:t>年</w:t>
      </w:r>
      <w:r w:rsidR="000774D3">
        <w:rPr>
          <w:rFonts w:hint="eastAsia"/>
        </w:rPr>
        <w:t>（含）</w:t>
      </w:r>
      <w:r>
        <w:rPr>
          <w:rFonts w:hint="eastAsia"/>
        </w:rPr>
        <w:t>以后的课题支出金额</w:t>
      </w:r>
    </w:p>
    <w:p w:rsidR="00501F0A" w:rsidRDefault="00501F0A" w:rsidP="00501F0A">
      <w:r>
        <w:rPr>
          <w:rFonts w:hint="eastAsia"/>
        </w:rPr>
        <w:t>预算外执行金额为本课题</w:t>
      </w:r>
      <w:r>
        <w:rPr>
          <w:rFonts w:hint="eastAsia"/>
        </w:rPr>
        <w:t>2019</w:t>
      </w:r>
      <w:r>
        <w:rPr>
          <w:rFonts w:hint="eastAsia"/>
        </w:rPr>
        <w:t>年以前的课题支出金额</w:t>
      </w:r>
    </w:p>
    <w:p w:rsidR="00501F0A" w:rsidRDefault="00501F0A" w:rsidP="00501F0A">
      <w:r>
        <w:rPr>
          <w:rFonts w:hint="eastAsia"/>
        </w:rPr>
        <w:t>冻结金额</w:t>
      </w:r>
      <w:r>
        <w:rPr>
          <w:rFonts w:hint="eastAsia"/>
        </w:rPr>
        <w:t>=</w:t>
      </w:r>
      <w:r>
        <w:rPr>
          <w:rFonts w:hint="eastAsia"/>
        </w:rPr>
        <w:t>课题未支付的质保金</w:t>
      </w:r>
      <w:r>
        <w:rPr>
          <w:rFonts w:hint="eastAsia"/>
        </w:rPr>
        <w:t>+</w:t>
      </w:r>
      <w:r>
        <w:rPr>
          <w:rFonts w:hint="eastAsia"/>
        </w:rPr>
        <w:t>已填写</w:t>
      </w:r>
      <w:r w:rsidR="007254A2">
        <w:rPr>
          <w:rFonts w:hint="eastAsia"/>
        </w:rPr>
        <w:t>但</w:t>
      </w:r>
      <w:r>
        <w:rPr>
          <w:rFonts w:hint="eastAsia"/>
        </w:rPr>
        <w:t>尚未</w:t>
      </w:r>
      <w:r w:rsidR="007254A2">
        <w:rPr>
          <w:rFonts w:hint="eastAsia"/>
        </w:rPr>
        <w:t>完成</w:t>
      </w:r>
      <w:r>
        <w:rPr>
          <w:rFonts w:hint="eastAsia"/>
        </w:rPr>
        <w:t>财务审核的</w:t>
      </w:r>
      <w:r w:rsidR="007254A2">
        <w:rPr>
          <w:rFonts w:hint="eastAsia"/>
        </w:rPr>
        <w:t>各种</w:t>
      </w:r>
      <w:r>
        <w:rPr>
          <w:rFonts w:hint="eastAsia"/>
        </w:rPr>
        <w:t>支出（如在草稿、业务审核状态的报销单借款单</w:t>
      </w:r>
      <w:r w:rsidR="007254A2">
        <w:rPr>
          <w:rFonts w:hint="eastAsia"/>
        </w:rPr>
        <w:t>资产入库</w:t>
      </w:r>
      <w:r>
        <w:rPr>
          <w:rFonts w:hint="eastAsia"/>
        </w:rPr>
        <w:t>等）</w:t>
      </w:r>
      <w:r w:rsidR="007254A2">
        <w:rPr>
          <w:rFonts w:hint="eastAsia"/>
        </w:rPr>
        <w:t>+</w:t>
      </w:r>
      <w:r w:rsidR="007254A2">
        <w:rPr>
          <w:rFonts w:hint="eastAsia"/>
        </w:rPr>
        <w:t>冻结金额</w:t>
      </w:r>
      <w:r w:rsidR="007254A2">
        <w:rPr>
          <w:rFonts w:hint="eastAsia"/>
        </w:rPr>
        <w:t>-</w:t>
      </w:r>
      <w:r w:rsidR="007254A2">
        <w:rPr>
          <w:rFonts w:hint="eastAsia"/>
        </w:rPr>
        <w:t>借款未报销（未核销的借款）</w:t>
      </w:r>
    </w:p>
    <w:p w:rsidR="00501F0A" w:rsidRPr="00501F0A" w:rsidRDefault="00501F0A" w:rsidP="00501F0A">
      <w:r>
        <w:rPr>
          <w:rFonts w:hint="eastAsia"/>
        </w:rPr>
        <w:t>冻结金额</w:t>
      </w:r>
      <w:r>
        <w:rPr>
          <w:rFonts w:hint="eastAsia"/>
        </w:rPr>
        <w:t>-</w:t>
      </w:r>
      <w:r>
        <w:rPr>
          <w:rFonts w:hint="eastAsia"/>
        </w:rPr>
        <w:t>借款未报销</w:t>
      </w:r>
      <w:r>
        <w:rPr>
          <w:rFonts w:hint="eastAsia"/>
        </w:rPr>
        <w:t>=</w:t>
      </w:r>
      <w:r>
        <w:rPr>
          <w:rFonts w:hint="eastAsia"/>
        </w:rPr>
        <w:t>课题已借款但尚未核销的支出</w:t>
      </w:r>
    </w:p>
    <w:p w:rsidR="00501F0A" w:rsidRDefault="00501F0A"/>
    <w:p w:rsidR="007254A2" w:rsidRDefault="007254A2">
      <w:r>
        <w:rPr>
          <w:rFonts w:hint="eastAsia"/>
        </w:rPr>
        <w:t>每项金额都可以点击查看明细</w:t>
      </w:r>
    </w:p>
    <w:p w:rsidR="007254A2" w:rsidRDefault="00DA1823">
      <w:r>
        <w:rPr>
          <w:rFonts w:hint="eastAsia"/>
        </w:rPr>
        <w:lastRenderedPageBreak/>
        <w:t>核算账号预算执行查询：对应每项预算科目可以查询具体执行情况</w:t>
      </w:r>
    </w:p>
    <w:p w:rsidR="007254A2" w:rsidRDefault="007254A2"/>
    <w:p w:rsidR="007254A2" w:rsidRDefault="007254A2">
      <w:r>
        <w:rPr>
          <w:noProof/>
        </w:rPr>
        <w:drawing>
          <wp:inline distT="0" distB="0" distL="0" distR="0">
            <wp:extent cx="5274310" cy="3377634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4A2" w:rsidRDefault="007254A2">
      <w:r>
        <w:rPr>
          <w:rFonts w:hint="eastAsia"/>
        </w:rPr>
        <w:t>执行</w:t>
      </w:r>
      <w:r w:rsidR="00DA1823">
        <w:rPr>
          <w:rFonts w:hint="eastAsia"/>
        </w:rPr>
        <w:t>金额因系统原因只</w:t>
      </w:r>
      <w:r>
        <w:rPr>
          <w:rFonts w:hint="eastAsia"/>
        </w:rPr>
        <w:t>统计</w:t>
      </w:r>
      <w:r>
        <w:rPr>
          <w:rFonts w:hint="eastAsia"/>
        </w:rPr>
        <w:t>2019</w:t>
      </w:r>
      <w:r w:rsidR="00DA1823">
        <w:rPr>
          <w:rFonts w:hint="eastAsia"/>
        </w:rPr>
        <w:t>年</w:t>
      </w:r>
      <w:r w:rsidR="000774D3">
        <w:rPr>
          <w:rFonts w:hint="eastAsia"/>
        </w:rPr>
        <w:t>（含）以后的</w:t>
      </w:r>
      <w:r w:rsidR="00DA1823">
        <w:rPr>
          <w:rFonts w:hint="eastAsia"/>
        </w:rPr>
        <w:t>支出</w:t>
      </w:r>
    </w:p>
    <w:p w:rsidR="007254A2" w:rsidRDefault="007254A2" w:rsidP="007254A2">
      <w:pPr>
        <w:jc w:val="left"/>
        <w:rPr>
          <w:rFonts w:hint="eastAsia"/>
        </w:rPr>
      </w:pPr>
      <w:r>
        <w:rPr>
          <w:rFonts w:hint="eastAsia"/>
        </w:rPr>
        <w:t>科目名称与每次报销时填写的预算科目关联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5274310" cy="297412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4D3" w:rsidRDefault="000774D3" w:rsidP="007254A2">
      <w:pPr>
        <w:jc w:val="left"/>
        <w:rPr>
          <w:rFonts w:hint="eastAsia"/>
        </w:rPr>
      </w:pPr>
    </w:p>
    <w:p w:rsidR="000774D3" w:rsidRPr="007254A2" w:rsidRDefault="000774D3" w:rsidP="007254A2">
      <w:pPr>
        <w:jc w:val="left"/>
      </w:pPr>
      <w:r>
        <w:rPr>
          <w:rFonts w:hint="eastAsia"/>
        </w:rPr>
        <w:t>每项执行金额均可点击查看明细</w:t>
      </w:r>
    </w:p>
    <w:sectPr w:rsidR="000774D3" w:rsidRPr="007254A2" w:rsidSect="00652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2F2" w:rsidRDefault="00DC12F2" w:rsidP="00FF09B1">
      <w:r>
        <w:separator/>
      </w:r>
    </w:p>
  </w:endnote>
  <w:endnote w:type="continuationSeparator" w:id="0">
    <w:p w:rsidR="00DC12F2" w:rsidRDefault="00DC12F2" w:rsidP="00FF0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2F2" w:rsidRDefault="00DC12F2" w:rsidP="00FF09B1">
      <w:r>
        <w:separator/>
      </w:r>
    </w:p>
  </w:footnote>
  <w:footnote w:type="continuationSeparator" w:id="0">
    <w:p w:rsidR="00DC12F2" w:rsidRDefault="00DC12F2" w:rsidP="00FF09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F0A"/>
    <w:rsid w:val="00061333"/>
    <w:rsid w:val="000774D3"/>
    <w:rsid w:val="00262CCF"/>
    <w:rsid w:val="00311A57"/>
    <w:rsid w:val="004D5B58"/>
    <w:rsid w:val="00501F0A"/>
    <w:rsid w:val="005A598C"/>
    <w:rsid w:val="0065236D"/>
    <w:rsid w:val="007254A2"/>
    <w:rsid w:val="00B47C8B"/>
    <w:rsid w:val="00D63167"/>
    <w:rsid w:val="00DA1823"/>
    <w:rsid w:val="00DC12F2"/>
    <w:rsid w:val="00F44A4F"/>
    <w:rsid w:val="00FF0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1F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1F0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F0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F09B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F0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F09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1F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1F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65</Words>
  <Characters>372</Characters>
  <Application>Microsoft Office Word</Application>
  <DocSecurity>0</DocSecurity>
  <Lines>3</Lines>
  <Paragraphs>1</Paragraphs>
  <ScaleCrop>false</ScaleCrop>
  <Company>china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unknown</cp:lastModifiedBy>
  <cp:revision>4</cp:revision>
  <dcterms:created xsi:type="dcterms:W3CDTF">2020-07-22T13:03:00Z</dcterms:created>
  <dcterms:modified xsi:type="dcterms:W3CDTF">2020-07-27T06:46:00Z</dcterms:modified>
</cp:coreProperties>
</file>