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07FA" w14:textId="565EF579" w:rsidR="008C68A3" w:rsidRDefault="00833677" w:rsidP="008C68A3">
      <w:pPr>
        <w:pStyle w:val="a3"/>
        <w:shd w:val="clear" w:color="auto" w:fill="FFFFFF"/>
        <w:jc w:val="center"/>
        <w:rPr>
          <w:rStyle w:val="a4"/>
          <w:rFonts w:ascii="黑体" w:eastAsia="黑体" w:hAnsi="黑体" w:hint="eastAsia"/>
          <w:color w:val="333333"/>
          <w:sz w:val="36"/>
          <w:szCs w:val="36"/>
        </w:rPr>
      </w:pPr>
      <w:r>
        <w:rPr>
          <w:rStyle w:val="a4"/>
          <w:rFonts w:ascii="黑体" w:eastAsia="黑体" w:hAnsi="黑体" w:hint="eastAsia"/>
          <w:color w:val="333333"/>
          <w:sz w:val="36"/>
          <w:szCs w:val="36"/>
        </w:rPr>
        <w:t>毕业生违约解约手续</w:t>
      </w:r>
      <w:r w:rsidR="008C68A3" w:rsidRPr="00504691">
        <w:rPr>
          <w:rStyle w:val="a4"/>
          <w:rFonts w:ascii="黑体" w:eastAsia="黑体" w:hAnsi="黑体" w:hint="eastAsia"/>
          <w:color w:val="333333"/>
          <w:sz w:val="36"/>
          <w:szCs w:val="36"/>
        </w:rPr>
        <w:t>办理流程</w:t>
      </w:r>
    </w:p>
    <w:p w14:paraId="3C9E0CCA" w14:textId="77777777" w:rsidR="00821A23" w:rsidRDefault="00821A23" w:rsidP="00821A23">
      <w:pPr>
        <w:ind w:firstLineChars="200" w:firstLine="480"/>
        <w:rPr>
          <w:rFonts w:hint="eastAsia"/>
          <w:sz w:val="24"/>
          <w:szCs w:val="24"/>
        </w:rPr>
      </w:pPr>
    </w:p>
    <w:p w14:paraId="265E713B" w14:textId="36A03F02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毕业生或用人单位如因特殊原因不能履约，须按照学校规定的流程办理相关解约手续，违约事宜由签约双方协调解决。</w:t>
      </w:r>
    </w:p>
    <w:p w14:paraId="347C89D9" w14:textId="57E5CFB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一、受理时间</w:t>
      </w:r>
    </w:p>
    <w:p w14:paraId="28C1191C" w14:textId="2DAA7CCB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学校受理解约手续起始时间为：每年的元旦假期后。</w:t>
      </w:r>
    </w:p>
    <w:p w14:paraId="12ED0165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二、办理流程</w:t>
      </w:r>
    </w:p>
    <w:p w14:paraId="295B3857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1、毕业生与签约单位沟通协商好解约事宜；</w:t>
      </w:r>
    </w:p>
    <w:p w14:paraId="2B8D215F" w14:textId="43339463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2、用人单位出具同意与该毕业生解除就业协议的书面证明</w:t>
      </w:r>
      <w:r w:rsidR="009A21B4" w:rsidRPr="009A21B4">
        <w:rPr>
          <w:rFonts w:hint="eastAsia"/>
          <w:color w:val="EE0000"/>
          <w:sz w:val="24"/>
          <w:szCs w:val="24"/>
        </w:rPr>
        <w:t>（解约函）</w:t>
      </w:r>
      <w:r w:rsidRPr="00821A23">
        <w:rPr>
          <w:rFonts w:hint="eastAsia"/>
          <w:sz w:val="24"/>
          <w:szCs w:val="24"/>
        </w:rPr>
        <w:t>，证明须盖有清晰的用人单位人事部门公章；</w:t>
      </w:r>
    </w:p>
    <w:p w14:paraId="60460317" w14:textId="7D8707B3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3、毕业生</w:t>
      </w:r>
      <w:proofErr w:type="gramStart"/>
      <w:r w:rsidRPr="00821A23">
        <w:rPr>
          <w:rFonts w:hint="eastAsia"/>
          <w:sz w:val="24"/>
          <w:szCs w:val="24"/>
        </w:rPr>
        <w:t>登录微信小</w:t>
      </w:r>
      <w:proofErr w:type="gramEnd"/>
      <w:r w:rsidRPr="00821A23">
        <w:rPr>
          <w:rFonts w:hint="eastAsia"/>
          <w:sz w:val="24"/>
          <w:szCs w:val="24"/>
        </w:rPr>
        <w:t>程序“中国</w:t>
      </w:r>
      <w:r w:rsidR="009A21B4">
        <w:rPr>
          <w:rFonts w:hint="eastAsia"/>
          <w:sz w:val="24"/>
          <w:szCs w:val="24"/>
        </w:rPr>
        <w:t>科学技术大学</w:t>
      </w:r>
      <w:r w:rsidRPr="00821A23">
        <w:rPr>
          <w:rFonts w:hint="eastAsia"/>
          <w:sz w:val="24"/>
          <w:szCs w:val="24"/>
        </w:rPr>
        <w:t>就业服务平台”，点击“派遣”，进入“网签解约申请”，上传解约证明材料；</w:t>
      </w:r>
    </w:p>
    <w:p w14:paraId="78F1716D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4、学院管理员登录“大学生就业服务平台”管理后台，对毕业生提交的解约证明材料进行审核，点击“审核通过”；</w:t>
      </w:r>
    </w:p>
    <w:p w14:paraId="61996E43" w14:textId="77777777" w:rsidR="00833677" w:rsidRPr="00821A23" w:rsidRDefault="00833677" w:rsidP="00821A23">
      <w:pPr>
        <w:ind w:firstLineChars="200" w:firstLine="480"/>
        <w:rPr>
          <w:rFonts w:hint="eastAsia"/>
          <w:sz w:val="24"/>
          <w:szCs w:val="24"/>
        </w:rPr>
      </w:pPr>
      <w:r w:rsidRPr="00821A23">
        <w:rPr>
          <w:rFonts w:hint="eastAsia"/>
          <w:sz w:val="24"/>
          <w:szCs w:val="24"/>
        </w:rPr>
        <w:t>5、解约流程结束，毕业生可与新单位签约。</w:t>
      </w:r>
    </w:p>
    <w:p w14:paraId="4754B6EE" w14:textId="18FCE606" w:rsidR="00833677" w:rsidRPr="009A21B4" w:rsidRDefault="00821A23" w:rsidP="00821A23">
      <w:pPr>
        <w:ind w:firstLineChars="200" w:firstLine="480"/>
        <w:rPr>
          <w:rFonts w:hint="eastAsia"/>
          <w:color w:val="EE0000"/>
          <w:sz w:val="24"/>
          <w:szCs w:val="24"/>
        </w:rPr>
      </w:pPr>
      <w:r w:rsidRPr="009A21B4">
        <w:rPr>
          <w:rFonts w:hint="eastAsia"/>
          <w:color w:val="EE0000"/>
          <w:sz w:val="24"/>
          <w:szCs w:val="24"/>
        </w:rPr>
        <w:t>为使我校毕业生拥有稳定的就业市场和良好的就业环境，希望全体毕业生尤其是选调生遵循“诚信签约”原则，慎重签约、诚信履约、不随意违约。</w:t>
      </w:r>
    </w:p>
    <w:sectPr w:rsidR="00833677" w:rsidRPr="009A21B4" w:rsidSect="008C68A3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6B"/>
    <w:rsid w:val="00100247"/>
    <w:rsid w:val="00291FCF"/>
    <w:rsid w:val="00504691"/>
    <w:rsid w:val="00821A23"/>
    <w:rsid w:val="00833677"/>
    <w:rsid w:val="008C68A3"/>
    <w:rsid w:val="009A21B4"/>
    <w:rsid w:val="00DF5F6B"/>
    <w:rsid w:val="00E26F02"/>
    <w:rsid w:val="00E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A603"/>
  <w15:chartTrackingRefBased/>
  <w15:docId w15:val="{B77F9BBD-343E-4FB3-955C-5AD1242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8A3"/>
    <w:rPr>
      <w:b/>
      <w:bCs/>
    </w:rPr>
  </w:style>
  <w:style w:type="character" w:styleId="a5">
    <w:name w:val="Hyperlink"/>
    <w:basedOn w:val="a0"/>
    <w:uiPriority w:val="99"/>
    <w:unhideWhenUsed/>
    <w:rsid w:val="008C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彭善来</dc:creator>
  <cp:keywords/>
  <dc:description/>
  <cp:lastModifiedBy>pengsl</cp:lastModifiedBy>
  <cp:revision>4</cp:revision>
  <dcterms:created xsi:type="dcterms:W3CDTF">2023-10-09T02:08:00Z</dcterms:created>
  <dcterms:modified xsi:type="dcterms:W3CDTF">2025-08-25T02:55:00Z</dcterms:modified>
</cp:coreProperties>
</file>